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B7D0E" w14:textId="77777777" w:rsidR="007836D0" w:rsidRDefault="005C3928">
      <w:pPr>
        <w:pStyle w:val="Standard"/>
        <w:jc w:val="right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Al/la sig./a</w:t>
      </w:r>
    </w:p>
    <w:p w14:paraId="752958C6" w14:textId="77777777" w:rsidR="007836D0" w:rsidRDefault="005C3928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</w:t>
      </w:r>
    </w:p>
    <w:p w14:paraId="4E3FAA33" w14:textId="77777777" w:rsidR="007836D0" w:rsidRDefault="007836D0">
      <w:pPr>
        <w:pStyle w:val="Standard"/>
        <w:rPr>
          <w:sz w:val="18"/>
          <w:szCs w:val="18"/>
        </w:rPr>
      </w:pPr>
    </w:p>
    <w:p w14:paraId="7B71538B" w14:textId="56F941F6" w:rsidR="007836D0" w:rsidRDefault="005C3928">
      <w:pPr>
        <w:pStyle w:val="Standard"/>
      </w:pPr>
      <w:r>
        <w:rPr>
          <w:caps/>
          <w:sz w:val="18"/>
          <w:szCs w:val="18"/>
        </w:rPr>
        <w:t xml:space="preserve">Oggetto: </w:t>
      </w:r>
      <w:r>
        <w:rPr>
          <w:b/>
          <w:i/>
          <w:caps/>
          <w:sz w:val="18"/>
          <w:szCs w:val="18"/>
        </w:rPr>
        <w:t>COGNOme nome data e luogo nascita</w:t>
      </w:r>
      <w:r>
        <w:rPr>
          <w:caps/>
          <w:sz w:val="18"/>
          <w:szCs w:val="18"/>
        </w:rPr>
        <w:t xml:space="preserve">. Collocamento a riposo per raggiunti limiti di età (art </w:t>
      </w:r>
      <w:proofErr w:type="gramStart"/>
      <w:r>
        <w:rPr>
          <w:caps/>
          <w:sz w:val="18"/>
          <w:szCs w:val="18"/>
        </w:rPr>
        <w:t>24  della</w:t>
      </w:r>
      <w:proofErr w:type="gramEnd"/>
      <w:r>
        <w:rPr>
          <w:caps/>
          <w:sz w:val="18"/>
          <w:szCs w:val="18"/>
        </w:rPr>
        <w:t xml:space="preserve"> Legge 22 dicembre 2011, n. 214 – art. 59 comma 9  l. 449/97 - DM </w:t>
      </w:r>
      <w:r w:rsidR="00885E68">
        <w:rPr>
          <w:caps/>
          <w:sz w:val="18"/>
          <w:szCs w:val="18"/>
        </w:rPr>
        <w:t>185</w:t>
      </w:r>
      <w:r>
        <w:rPr>
          <w:caps/>
          <w:sz w:val="18"/>
          <w:szCs w:val="18"/>
        </w:rPr>
        <w:t xml:space="preserve"> </w:t>
      </w:r>
      <w:r w:rsidR="006F4633">
        <w:rPr>
          <w:caps/>
          <w:sz w:val="18"/>
          <w:szCs w:val="18"/>
        </w:rPr>
        <w:t>del 15 settembre</w:t>
      </w:r>
      <w:r w:rsidR="008676E3">
        <w:rPr>
          <w:caps/>
          <w:sz w:val="18"/>
          <w:szCs w:val="18"/>
        </w:rPr>
        <w:t xml:space="preserve"> 202</w:t>
      </w:r>
      <w:r w:rsidR="006F4633">
        <w:rPr>
          <w:caps/>
          <w:sz w:val="18"/>
          <w:szCs w:val="18"/>
        </w:rPr>
        <w:t>3</w:t>
      </w:r>
      <w:r>
        <w:rPr>
          <w:caps/>
          <w:sz w:val="18"/>
          <w:szCs w:val="18"/>
        </w:rPr>
        <w:t xml:space="preserve"> – Circolare Ministeriale prot. n. </w:t>
      </w:r>
      <w:r w:rsidR="006F4633">
        <w:rPr>
          <w:caps/>
          <w:sz w:val="18"/>
          <w:szCs w:val="18"/>
        </w:rPr>
        <w:t>54257</w:t>
      </w:r>
      <w:r w:rsidR="008676E3">
        <w:rPr>
          <w:caps/>
          <w:sz w:val="18"/>
          <w:szCs w:val="18"/>
        </w:rPr>
        <w:t xml:space="preserve"> </w:t>
      </w:r>
      <w:r w:rsidR="006F4633">
        <w:rPr>
          <w:caps/>
          <w:sz w:val="18"/>
          <w:szCs w:val="18"/>
        </w:rPr>
        <w:t>del 18 settembre 2023.</w:t>
      </w:r>
    </w:p>
    <w:p w14:paraId="459F06B6" w14:textId="2EE799EC" w:rsidR="007836D0" w:rsidRDefault="005C3928">
      <w:pPr>
        <w:pStyle w:val="Standard"/>
        <w:rPr>
          <w:b/>
          <w:sz w:val="18"/>
          <w:szCs w:val="18"/>
        </w:rPr>
      </w:pPr>
      <w:r>
        <w:rPr>
          <w:b/>
          <w:sz w:val="18"/>
          <w:szCs w:val="18"/>
        </w:rPr>
        <w:t>La S.V., ai sensi della normativa in oggetto citata, SARA’ COLLOCATA A RIPOSO D’UFFICIO A DECORRERE DAL 1° SETTEMBRE 202</w:t>
      </w:r>
      <w:r w:rsidR="006F4633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.</w:t>
      </w:r>
    </w:p>
    <w:p w14:paraId="00D160D8" w14:textId="3B1DC983" w:rsidR="007836D0" w:rsidRDefault="005C3928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Questo in quanto compie entro la data del 31 agosto 202</w:t>
      </w:r>
      <w:r w:rsidR="006F4633">
        <w:rPr>
          <w:sz w:val="18"/>
          <w:szCs w:val="18"/>
        </w:rPr>
        <w:t>4</w:t>
      </w:r>
      <w:r>
        <w:rPr>
          <w:sz w:val="18"/>
          <w:szCs w:val="18"/>
        </w:rPr>
        <w:t xml:space="preserve"> i 67 anni in concomitanza con un’anzianità superiore ai 20 anni, minimo necessario per accedere al trattamento di quiescenza.</w:t>
      </w:r>
    </w:p>
    <w:p w14:paraId="7B7CE115" w14:textId="253CC532" w:rsidR="007836D0" w:rsidRDefault="005C3928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Inoltre, come indicato nella sopraccitata circolare ministeriale </w:t>
      </w:r>
      <w:r w:rsidR="008676E3">
        <w:rPr>
          <w:sz w:val="18"/>
          <w:szCs w:val="18"/>
        </w:rPr>
        <w:t>in oggetto citata</w:t>
      </w:r>
      <w:r>
        <w:rPr>
          <w:sz w:val="18"/>
          <w:szCs w:val="18"/>
        </w:rPr>
        <w:t>, “…il decreto legge 24 giugno 2014, n. 90, convertito con modificazioni dalla legge 11 agosto 2014, n. 114 ha abolito l’istituto del trattenimento in servizio oltre i limiti di età…Ne consegue che nel 202</w:t>
      </w:r>
      <w:r w:rsidR="008676E3">
        <w:rPr>
          <w:sz w:val="18"/>
          <w:szCs w:val="18"/>
        </w:rPr>
        <w:t>3</w:t>
      </w:r>
      <w:r>
        <w:rPr>
          <w:sz w:val="18"/>
          <w:szCs w:val="18"/>
        </w:rPr>
        <w:t xml:space="preserve"> potranno chiedere la permanenza in servizio i soli soggetti che, compiendo i 67 anni di età entro il 31 agosto 202</w:t>
      </w:r>
      <w:r w:rsidR="0014610F">
        <w:rPr>
          <w:sz w:val="18"/>
          <w:szCs w:val="18"/>
        </w:rPr>
        <w:t>4</w:t>
      </w:r>
      <w:r>
        <w:rPr>
          <w:sz w:val="18"/>
          <w:szCs w:val="18"/>
        </w:rPr>
        <w:t>, non sono in possesso di 20 anni di anzianità contributiva entro tale data””.</w:t>
      </w:r>
    </w:p>
    <w:p w14:paraId="00D3DFB1" w14:textId="77777777" w:rsidR="007836D0" w:rsidRDefault="005C3928">
      <w:pPr>
        <w:pStyle w:val="Standard"/>
        <w:ind w:hanging="142"/>
        <w:rPr>
          <w:sz w:val="18"/>
          <w:szCs w:val="18"/>
        </w:rPr>
      </w:pPr>
      <w:bookmarkStart w:id="1" w:name="_Hlk84417824"/>
      <w:r>
        <w:rPr>
          <w:sz w:val="18"/>
          <w:szCs w:val="18"/>
        </w:rPr>
        <w:t xml:space="preserve">  Per poter accedere al trattamento di quiescenza la S.V. dovrà inviare domanda di pensione direttamente all’Inps – Gestione Dipendenti Pubblici – esclusivamente attraverso le seguenti modalità:</w:t>
      </w:r>
    </w:p>
    <w:p w14:paraId="5B392818" w14:textId="77777777" w:rsidR="007836D0" w:rsidRDefault="005C3928">
      <w:pPr>
        <w:pStyle w:val="Standard"/>
        <w:numPr>
          <w:ilvl w:val="0"/>
          <w:numId w:val="7"/>
        </w:numPr>
        <w:rPr>
          <w:sz w:val="18"/>
          <w:szCs w:val="18"/>
        </w:rPr>
      </w:pPr>
      <w:bookmarkStart w:id="2" w:name="_Hlk84417791"/>
      <w:r>
        <w:rPr>
          <w:sz w:val="18"/>
          <w:szCs w:val="18"/>
        </w:rPr>
        <w:t>Presentazione della domanda on-line accedendo al sito dell’Inps, utilizzando uno dei seguenti sistemi di autenticazione alternativi attualmente accettati dall’INPS:</w:t>
      </w:r>
    </w:p>
    <w:p w14:paraId="3AC413A9" w14:textId="77777777" w:rsidR="007836D0" w:rsidRDefault="005C3928">
      <w:pPr>
        <w:pStyle w:val="Standard"/>
        <w:ind w:firstLine="1134"/>
        <w:rPr>
          <w:sz w:val="18"/>
          <w:szCs w:val="18"/>
        </w:rPr>
      </w:pPr>
      <w:r>
        <w:rPr>
          <w:sz w:val="18"/>
          <w:szCs w:val="18"/>
        </w:rPr>
        <w:t>- Sistema Pubblico di Identità Digitale (SPID)</w:t>
      </w:r>
    </w:p>
    <w:p w14:paraId="0F3311C4" w14:textId="77777777" w:rsidR="007836D0" w:rsidRDefault="005C3928">
      <w:pPr>
        <w:pStyle w:val="Standard"/>
        <w:ind w:firstLine="1134"/>
        <w:rPr>
          <w:sz w:val="18"/>
          <w:szCs w:val="18"/>
        </w:rPr>
      </w:pPr>
      <w:r>
        <w:rPr>
          <w:sz w:val="18"/>
          <w:szCs w:val="18"/>
        </w:rPr>
        <w:t>- Carta d’identità Elettronica (CIE)</w:t>
      </w:r>
    </w:p>
    <w:p w14:paraId="353D37BD" w14:textId="77777777" w:rsidR="007836D0" w:rsidRDefault="005C3928">
      <w:pPr>
        <w:pStyle w:val="Standard"/>
        <w:ind w:firstLine="1134"/>
        <w:rPr>
          <w:sz w:val="18"/>
          <w:szCs w:val="18"/>
        </w:rPr>
      </w:pPr>
      <w:r>
        <w:rPr>
          <w:sz w:val="18"/>
          <w:szCs w:val="18"/>
        </w:rPr>
        <w:t>- Carta Nazionale dei Servizi (CNS).</w:t>
      </w:r>
    </w:p>
    <w:p w14:paraId="08901598" w14:textId="77777777" w:rsidR="007836D0" w:rsidRDefault="005C3928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2)</w:t>
      </w:r>
      <w:r>
        <w:rPr>
          <w:sz w:val="18"/>
          <w:szCs w:val="18"/>
        </w:rPr>
        <w:tab/>
        <w:t>Presentazione della domanda tramite Contact Center Integrato (n. 803164);</w:t>
      </w:r>
    </w:p>
    <w:p w14:paraId="1A992A15" w14:textId="77777777" w:rsidR="007836D0" w:rsidRDefault="005C3928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3)</w:t>
      </w:r>
      <w:r>
        <w:rPr>
          <w:sz w:val="18"/>
          <w:szCs w:val="18"/>
        </w:rPr>
        <w:tab/>
        <w:t>Presentazione telematica della domanda attraverso l’assistenza gratuita del Patronato.</w:t>
      </w:r>
    </w:p>
    <w:bookmarkEnd w:id="1"/>
    <w:p w14:paraId="00F03482" w14:textId="77777777" w:rsidR="007836D0" w:rsidRDefault="007836D0">
      <w:pPr>
        <w:pStyle w:val="Standard"/>
        <w:rPr>
          <w:sz w:val="18"/>
          <w:szCs w:val="18"/>
        </w:rPr>
      </w:pPr>
    </w:p>
    <w:bookmarkEnd w:id="2"/>
    <w:p w14:paraId="1A1B20A4" w14:textId="77777777" w:rsidR="007836D0" w:rsidRDefault="005C3928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Si prega di restituire la presente nota datata e firmata per notifica.</w:t>
      </w:r>
    </w:p>
    <w:p w14:paraId="1DBFFD03" w14:textId="77777777" w:rsidR="007836D0" w:rsidRDefault="007836D0">
      <w:pPr>
        <w:pStyle w:val="Standard"/>
        <w:rPr>
          <w:sz w:val="18"/>
          <w:szCs w:val="18"/>
        </w:rPr>
      </w:pPr>
    </w:p>
    <w:p w14:paraId="695A1B5D" w14:textId="77777777" w:rsidR="007836D0" w:rsidRDefault="005C3928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>FIRMA DEL DIRIGENTE SCOLASTICO</w:t>
      </w:r>
    </w:p>
    <w:p w14:paraId="40D8BAFB" w14:textId="77777777" w:rsidR="007836D0" w:rsidRDefault="007836D0">
      <w:pPr>
        <w:pStyle w:val="Standard"/>
        <w:jc w:val="right"/>
        <w:rPr>
          <w:sz w:val="18"/>
          <w:szCs w:val="18"/>
        </w:rPr>
      </w:pPr>
    </w:p>
    <w:p w14:paraId="5589F876" w14:textId="285E3690" w:rsidR="007836D0" w:rsidRPr="009E7FC0" w:rsidRDefault="005C3928">
      <w:pPr>
        <w:pStyle w:val="Standard"/>
        <w:jc w:val="right"/>
        <w:rPr>
          <w:b/>
          <w:bCs/>
          <w:sz w:val="28"/>
          <w:szCs w:val="28"/>
        </w:rPr>
      </w:pPr>
      <w:r w:rsidRPr="009E7FC0">
        <w:rPr>
          <w:b/>
          <w:bCs/>
          <w:sz w:val="28"/>
          <w:szCs w:val="28"/>
        </w:rPr>
        <w:t xml:space="preserve">(ALLEGATO </w:t>
      </w:r>
      <w:r w:rsidR="005C7954" w:rsidRPr="009E7FC0">
        <w:rPr>
          <w:b/>
          <w:bCs/>
          <w:sz w:val="28"/>
          <w:szCs w:val="28"/>
        </w:rPr>
        <w:t>1</w:t>
      </w:r>
      <w:r w:rsidRPr="009E7FC0">
        <w:rPr>
          <w:b/>
          <w:bCs/>
          <w:sz w:val="28"/>
          <w:szCs w:val="28"/>
        </w:rPr>
        <w:t>)</w:t>
      </w:r>
    </w:p>
    <w:sectPr w:rsidR="007836D0" w:rsidRPr="009E7FC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527" w:right="1134" w:bottom="1134" w:left="1134" w:header="851" w:footer="5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53CCC" w14:textId="77777777" w:rsidR="00C05031" w:rsidRDefault="00C05031">
      <w:pPr>
        <w:spacing w:after="0" w:line="240" w:lineRule="auto"/>
      </w:pPr>
      <w:r>
        <w:separator/>
      </w:r>
    </w:p>
  </w:endnote>
  <w:endnote w:type="continuationSeparator" w:id="0">
    <w:p w14:paraId="4FB1CE49" w14:textId="77777777" w:rsidR="00C05031" w:rsidRDefault="00C0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D9E19" w14:textId="77777777" w:rsidR="00433217" w:rsidRDefault="00C0503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39368" w14:textId="77777777" w:rsidR="00433217" w:rsidRDefault="005C3928">
    <w:pPr>
      <w:pStyle w:val="Pidipagina"/>
      <w:spacing w:before="240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20DAF98A" w14:textId="77777777" w:rsidR="00433217" w:rsidRDefault="00C050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E1DC0" w14:textId="77777777" w:rsidR="00C05031" w:rsidRDefault="00C0503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2D6314" w14:textId="77777777" w:rsidR="00C05031" w:rsidRDefault="00C05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F17BD" w14:textId="77777777" w:rsidR="00433217" w:rsidRDefault="00C0503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AC2D3" w14:textId="77777777" w:rsidR="00433217" w:rsidRDefault="00C05031">
    <w:pPr>
      <w:pStyle w:val="Intestazione"/>
    </w:pPr>
  </w:p>
  <w:p w14:paraId="0070F305" w14:textId="77777777" w:rsidR="00433217" w:rsidRDefault="00C05031">
    <w:pPr>
      <w:pStyle w:val="Intestazione"/>
    </w:pPr>
  </w:p>
  <w:p w14:paraId="0827BC8B" w14:textId="77777777" w:rsidR="00433217" w:rsidRDefault="005C3928">
    <w:pPr>
      <w:pStyle w:val="Intestazione"/>
    </w:pPr>
    <w:r>
      <w:tab/>
    </w:r>
    <w:r>
      <w:rPr>
        <w:noProof/>
      </w:rPr>
      <w:drawing>
        <wp:inline distT="0" distB="0" distL="0" distR="0" wp14:anchorId="4C16A332" wp14:editId="1B7F8976">
          <wp:extent cx="714960" cy="811438"/>
          <wp:effectExtent l="0" t="0" r="8940" b="7712"/>
          <wp:docPr id="1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960" cy="81143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778DD09" w14:textId="77777777" w:rsidR="00433217" w:rsidRDefault="00C05031">
    <w:pPr>
      <w:pStyle w:val="Intestazione"/>
    </w:pPr>
  </w:p>
  <w:p w14:paraId="72C4A4FB" w14:textId="77777777" w:rsidR="00433217" w:rsidRDefault="005C3928">
    <w:pPr>
      <w:pStyle w:val="Intestazione"/>
      <w:jc w:val="center"/>
    </w:pPr>
    <w:r>
      <w:t>INTESTAZIONE ISTITUZIONE SCOLASTICA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46B01"/>
    <w:multiLevelType w:val="multilevel"/>
    <w:tmpl w:val="B218BA0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D30B7"/>
    <w:multiLevelType w:val="multilevel"/>
    <w:tmpl w:val="2F6A577A"/>
    <w:styleLink w:val="WWNum6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2AD72A5D"/>
    <w:multiLevelType w:val="multilevel"/>
    <w:tmpl w:val="B8E8440A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2F231289"/>
    <w:multiLevelType w:val="multilevel"/>
    <w:tmpl w:val="77964E96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340B4E96"/>
    <w:multiLevelType w:val="multilevel"/>
    <w:tmpl w:val="4448D4A4"/>
    <w:styleLink w:val="WWNum2"/>
    <w:lvl w:ilvl="0">
      <w:numFmt w:val="bullet"/>
      <w:lvlText w:val="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189" w:hanging="360"/>
      </w:pPr>
    </w:lvl>
  </w:abstractNum>
  <w:abstractNum w:abstractNumId="5" w15:restartNumberingAfterBreak="0">
    <w:nsid w:val="610B3B3E"/>
    <w:multiLevelType w:val="multilevel"/>
    <w:tmpl w:val="F24CD250"/>
    <w:styleLink w:val="WWNum4"/>
    <w:lvl w:ilvl="0">
      <w:numFmt w:val="bullet"/>
      <w:lvlText w:val="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abstractNum w:abstractNumId="6" w15:restartNumberingAfterBreak="0">
    <w:nsid w:val="772D3DBF"/>
    <w:multiLevelType w:val="multilevel"/>
    <w:tmpl w:val="294007D8"/>
    <w:styleLink w:val="WWNum5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6D0"/>
    <w:rsid w:val="0014610F"/>
    <w:rsid w:val="004A6D30"/>
    <w:rsid w:val="005C3928"/>
    <w:rsid w:val="005C7954"/>
    <w:rsid w:val="00616293"/>
    <w:rsid w:val="006F4633"/>
    <w:rsid w:val="00765BDA"/>
    <w:rsid w:val="007836D0"/>
    <w:rsid w:val="008676E3"/>
    <w:rsid w:val="00885E68"/>
    <w:rsid w:val="009E7FC0"/>
    <w:rsid w:val="00AF79D9"/>
    <w:rsid w:val="00C05031"/>
    <w:rsid w:val="00DB1C8D"/>
    <w:rsid w:val="00EE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F5BF"/>
  <w15:docId w15:val="{4A988D7A-65FE-44F9-9FD4-A70D072C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Standard"/>
    <w:next w:val="Textbody"/>
    <w:uiPriority w:val="9"/>
    <w:semiHidden/>
    <w:unhideWhenUsed/>
    <w:qFormat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Standard"/>
    <w:next w:val="Textbody"/>
    <w:uiPriority w:val="9"/>
    <w:semiHidden/>
    <w:unhideWhenUsed/>
    <w:qFormat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Standard"/>
    <w:next w:val="Textbody"/>
    <w:uiPriority w:val="9"/>
    <w:semiHidden/>
    <w:unhideWhenUsed/>
    <w:qFormat/>
    <w:pPr>
      <w:spacing w:before="200" w:after="0"/>
      <w:jc w:val="left"/>
      <w:outlineLvl w:val="4"/>
    </w:pPr>
    <w:rPr>
      <w:smallCaps/>
      <w:color w:val="943634"/>
      <w:spacing w:val="10"/>
      <w:szCs w:val="26"/>
    </w:rPr>
  </w:style>
  <w:style w:type="paragraph" w:styleId="Titolo6">
    <w:name w:val="heading 6"/>
    <w:basedOn w:val="Standard"/>
    <w:next w:val="Textbody"/>
    <w:uiPriority w:val="9"/>
    <w:semiHidden/>
    <w:unhideWhenUsed/>
    <w:qFormat/>
    <w:pPr>
      <w:spacing w:after="0"/>
      <w:jc w:val="left"/>
      <w:outlineLvl w:val="5"/>
    </w:pPr>
    <w:rPr>
      <w:smallCaps/>
      <w:color w:val="C0504D"/>
      <w:spacing w:val="5"/>
    </w:rPr>
  </w:style>
  <w:style w:type="paragraph" w:styleId="Titolo7">
    <w:name w:val="heading 7"/>
    <w:basedOn w:val="Standard"/>
    <w:next w:val="Textbody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Titolo8">
    <w:name w:val="heading 8"/>
    <w:basedOn w:val="Standard"/>
    <w:next w:val="Textbody"/>
    <w:pPr>
      <w:spacing w:after="0"/>
      <w:jc w:val="left"/>
      <w:outlineLvl w:val="7"/>
    </w:pPr>
    <w:rPr>
      <w:b/>
      <w:i/>
      <w:smallCaps/>
      <w:color w:val="943634"/>
    </w:rPr>
  </w:style>
  <w:style w:type="paragraph" w:styleId="Titolo9">
    <w:name w:val="heading 9"/>
    <w:basedOn w:val="Standard"/>
    <w:next w:val="Textbody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20"/>
    </w:pPr>
    <w:rPr>
      <w:rFonts w:ascii="Verdana" w:hAnsi="Verdana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rPr>
      <w:b/>
      <w:bCs/>
      <w:caps/>
      <w:sz w:val="16"/>
      <w:szCs w:val="18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Titolo">
    <w:name w:val="Title"/>
    <w:basedOn w:val="Standard"/>
    <w:next w:val="Sottotitolo"/>
    <w:uiPriority w:val="10"/>
    <w:qFormat/>
    <w:pPr>
      <w:pBdr>
        <w:top w:val="single" w:sz="12" w:space="1" w:color="C0504D"/>
      </w:pBdr>
      <w:spacing w:line="240" w:lineRule="auto"/>
      <w:jc w:val="right"/>
    </w:pPr>
    <w:rPr>
      <w:b/>
      <w:bCs/>
      <w:smallCaps/>
      <w:sz w:val="48"/>
      <w:szCs w:val="48"/>
    </w:rPr>
  </w:style>
  <w:style w:type="paragraph" w:styleId="Sottotitolo">
    <w:name w:val="Subtitle"/>
    <w:basedOn w:val="Standard"/>
    <w:next w:val="Textbody"/>
    <w:uiPriority w:val="11"/>
    <w:qFormat/>
    <w:pPr>
      <w:spacing w:after="720" w:line="240" w:lineRule="auto"/>
      <w:jc w:val="right"/>
    </w:pPr>
    <w:rPr>
      <w:rFonts w:ascii="Cambria" w:hAnsi="Cambria"/>
      <w:i/>
      <w:iCs/>
      <w:sz w:val="28"/>
      <w:szCs w:val="22"/>
    </w:rPr>
  </w:style>
  <w:style w:type="paragraph" w:styleId="Paragrafoelenco">
    <w:name w:val="List Paragraph"/>
    <w:basedOn w:val="Standard"/>
    <w:pPr>
      <w:spacing w:after="200"/>
      <w:ind w:left="720"/>
    </w:pPr>
  </w:style>
  <w:style w:type="paragraph" w:styleId="Citazione">
    <w:name w:val="Quote"/>
    <w:basedOn w:val="Standard"/>
    <w:rPr>
      <w:i/>
    </w:rPr>
  </w:style>
  <w:style w:type="paragraph" w:styleId="Citazioneintensa">
    <w:name w:val="Intense Quote"/>
    <w:basedOn w:val="Standard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paragraph" w:customStyle="1" w:styleId="ContentsHeading">
    <w:name w:val="Contents Heading"/>
    <w:basedOn w:val="Titolo1"/>
    <w:pPr>
      <w:suppressLineNumbers/>
    </w:pPr>
    <w:rPr>
      <w:b/>
      <w:bCs/>
      <w:lang w:bidi="en-US"/>
    </w:rPr>
  </w:style>
  <w:style w:type="paragraph" w:customStyle="1" w:styleId="Firmato">
    <w:name w:val="Firmato"/>
    <w:basedOn w:val="Standard"/>
    <w:pPr>
      <w:spacing w:before="800" w:after="0"/>
      <w:ind w:left="5103"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Standard"/>
    <w:pPr>
      <w:spacing w:before="240" w:after="240" w:line="360" w:lineRule="auto"/>
      <w:jc w:val="lef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Standard"/>
    <w:pPr>
      <w:spacing w:before="240" w:after="240"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Standard"/>
    <w:pPr>
      <w:spacing w:before="480" w:after="600"/>
    </w:pPr>
    <w:rPr>
      <w:rFonts w:eastAsia="Calibri" w:cs="Calibri"/>
      <w:b/>
      <w:color w:val="000000"/>
      <w:szCs w:val="22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rPr>
      <w:smallCaps/>
      <w:color w:val="943634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rPr>
      <w:smallCaps/>
      <w:color w:val="C0504D"/>
      <w:spacing w:val="5"/>
      <w:sz w:val="22"/>
    </w:rPr>
  </w:style>
  <w:style w:type="character" w:customStyle="1" w:styleId="Titolo7Carattere">
    <w:name w:val="Titolo 7 Carattere"/>
    <w:basedOn w:val="Carpredefinitoparagrafo"/>
    <w:rPr>
      <w:b/>
      <w:smallCaps/>
      <w:color w:val="C0504D"/>
      <w:spacing w:val="10"/>
    </w:rPr>
  </w:style>
  <w:style w:type="character" w:customStyle="1" w:styleId="Titolo8Carattere">
    <w:name w:val="Titolo 8 Carattere"/>
    <w:basedOn w:val="Carpredefinitoparagrafo"/>
    <w:rPr>
      <w:b/>
      <w:i/>
      <w:smallCaps/>
      <w:color w:val="943634"/>
    </w:rPr>
  </w:style>
  <w:style w:type="character" w:customStyle="1" w:styleId="Titolo9Carattere">
    <w:name w:val="Titolo 9 Carattere"/>
    <w:basedOn w:val="Carpredefinitoparagrafo"/>
    <w:rPr>
      <w:b/>
      <w:i/>
      <w:smallCaps/>
      <w:color w:val="622423"/>
    </w:rPr>
  </w:style>
  <w:style w:type="character" w:customStyle="1" w:styleId="TitoloCarattere">
    <w:name w:val="Titolo Carattere"/>
    <w:basedOn w:val="Carpredefinitoparagrafo"/>
    <w:rPr>
      <w:smallCaps/>
      <w:sz w:val="48"/>
      <w:szCs w:val="48"/>
    </w:rPr>
  </w:style>
  <w:style w:type="character" w:customStyle="1" w:styleId="SottotitoloCarattere">
    <w:name w:val="Sottotitolo Carattere"/>
    <w:basedOn w:val="Carpredefinitoparagrafo"/>
    <w:rPr>
      <w:rFonts w:ascii="Cambria" w:hAnsi="Cambria"/>
      <w:szCs w:val="22"/>
    </w:rPr>
  </w:style>
  <w:style w:type="character" w:customStyle="1" w:styleId="StrongEmphasis">
    <w:name w:val="Strong Emphasis"/>
    <w:rPr>
      <w:b/>
      <w:bCs/>
      <w:color w:val="C0504D"/>
    </w:rPr>
  </w:style>
  <w:style w:type="character" w:styleId="Enfasicorsivo">
    <w:name w:val="Emphasis"/>
    <w:rPr>
      <w:b/>
      <w:i/>
      <w:iCs/>
      <w:spacing w:val="10"/>
    </w:rPr>
  </w:style>
  <w:style w:type="character" w:customStyle="1" w:styleId="CitazioneCarattere">
    <w:name w:val="Citazione Carattere"/>
    <w:basedOn w:val="Carpredefinitoparagrafo"/>
    <w:rPr>
      <w:i/>
    </w:rPr>
  </w:style>
  <w:style w:type="character" w:customStyle="1" w:styleId="CitazioneintensaCarattere">
    <w:name w:val="Citazione intensa Carattere"/>
    <w:basedOn w:val="Carpredefinitoparagrafo"/>
    <w:rPr>
      <w:b/>
      <w:i/>
      <w:color w:val="FFFFFF"/>
    </w:rPr>
  </w:style>
  <w:style w:type="character" w:styleId="Enfasidelicata">
    <w:name w:val="Subtle Emphasis"/>
    <w:rPr>
      <w:i/>
    </w:rPr>
  </w:style>
  <w:style w:type="character" w:styleId="Enfasiintensa">
    <w:name w:val="Intense Emphasis"/>
    <w:rPr>
      <w:b/>
      <w:i/>
      <w:color w:val="C0504D"/>
      <w:spacing w:val="10"/>
    </w:rPr>
  </w:style>
  <w:style w:type="character" w:styleId="Riferimentodelicato">
    <w:name w:val="Subtle Reference"/>
    <w:rPr>
      <w:b/>
    </w:rPr>
  </w:style>
  <w:style w:type="character" w:styleId="Riferimentointenso">
    <w:name w:val="Intense Reference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rPr>
      <w:rFonts w:ascii="Cambria" w:hAnsi="Cambria"/>
      <w:i/>
      <w:iCs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OggettoCarattere">
    <w:name w:val="Oggetto Carattere"/>
    <w:basedOn w:val="Carpredefinitoparagrafo"/>
    <w:rPr>
      <w:rFonts w:ascii="Verdana" w:eastAsia="Calibri" w:hAnsi="Verdana" w:cs="Calibri"/>
      <w:b/>
      <w:color w:val="000000"/>
      <w:sz w:val="22"/>
      <w:szCs w:val="22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Emiliana Carbonara</cp:lastModifiedBy>
  <cp:revision>2</cp:revision>
  <cp:lastPrinted>2022-10-05T10:35:00Z</cp:lastPrinted>
  <dcterms:created xsi:type="dcterms:W3CDTF">2023-10-03T11:40:00Z</dcterms:created>
  <dcterms:modified xsi:type="dcterms:W3CDTF">2023-10-03T11:40:00Z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